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81CB" w14:textId="77777777" w:rsidR="00FA0448" w:rsidRDefault="00FA0448" w:rsidP="00FA0448">
      <w:pPr>
        <w:spacing w:after="0" w:line="240" w:lineRule="auto"/>
        <w:rPr>
          <w:rFonts w:ascii="CG Omega" w:hAnsi="CG Omega"/>
          <w:b/>
          <w:bCs/>
          <w:sz w:val="28"/>
          <w:szCs w:val="28"/>
        </w:rPr>
      </w:pPr>
      <w:r>
        <w:rPr>
          <w:rFonts w:ascii="CG Omega" w:hAnsi="CG Omega"/>
          <w:b/>
          <w:bCs/>
          <w:sz w:val="28"/>
          <w:szCs w:val="28"/>
        </w:rPr>
        <w:t>Sample Media Release</w:t>
      </w:r>
    </w:p>
    <w:p w14:paraId="65D702D0" w14:textId="77777777" w:rsidR="00FA0448" w:rsidRDefault="00FA0448" w:rsidP="00FA0448">
      <w:pPr>
        <w:spacing w:after="0" w:line="240" w:lineRule="auto"/>
        <w:rPr>
          <w:rFonts w:ascii="CG Omega" w:hAnsi="CG Omega"/>
          <w:b/>
          <w:bCs/>
          <w:sz w:val="28"/>
          <w:szCs w:val="28"/>
        </w:rPr>
      </w:pPr>
    </w:p>
    <w:p w14:paraId="0493DD01" w14:textId="77777777" w:rsidR="00FA0448" w:rsidRPr="00596723" w:rsidRDefault="00FA0448" w:rsidP="00FA0448">
      <w:pPr>
        <w:pStyle w:val="Heading1"/>
        <w:jc w:val="left"/>
        <w:rPr>
          <w:rFonts w:ascii="CG Omega" w:hAnsi="CG Omega"/>
          <w:b/>
          <w:sz w:val="48"/>
          <w:szCs w:val="48"/>
        </w:rPr>
      </w:pPr>
      <w:r>
        <w:rPr>
          <w:rFonts w:ascii="CG Omega" w:hAnsi="CG Omega"/>
          <w:b/>
          <w:sz w:val="48"/>
          <w:szCs w:val="48"/>
        </w:rPr>
        <w:t>MEDIA</w:t>
      </w:r>
      <w:r w:rsidRPr="00596723">
        <w:rPr>
          <w:rFonts w:ascii="CG Omega" w:hAnsi="CG Omega"/>
          <w:b/>
          <w:sz w:val="48"/>
          <w:szCs w:val="48"/>
        </w:rPr>
        <w:t xml:space="preserve"> RELEASE </w:t>
      </w:r>
    </w:p>
    <w:p w14:paraId="37921102" w14:textId="13F64669" w:rsidR="00FA0448" w:rsidRPr="007B4E86" w:rsidRDefault="00FA0448" w:rsidP="00FA0448">
      <w:pPr>
        <w:pStyle w:val="Heading1"/>
        <w:jc w:val="left"/>
        <w:rPr>
          <w:rFonts w:ascii="CG Omega" w:hAnsi="CG Omega"/>
          <w:b/>
          <w:sz w:val="48"/>
          <w:szCs w:val="48"/>
        </w:rPr>
      </w:pPr>
      <w:r w:rsidRPr="007B4E86">
        <w:rPr>
          <w:rFonts w:ascii="CG Omega" w:hAnsi="CG Omega"/>
          <w:b/>
          <w:sz w:val="48"/>
          <w:szCs w:val="48"/>
        </w:rPr>
        <w:t>The City</w:t>
      </w:r>
      <w:r w:rsidR="00BE6F17">
        <w:rPr>
          <w:rFonts w:ascii="CG Omega" w:hAnsi="CG Omega"/>
          <w:b/>
          <w:sz w:val="48"/>
          <w:szCs w:val="48"/>
        </w:rPr>
        <w:t>/County</w:t>
      </w:r>
      <w:r w:rsidRPr="007B4E86">
        <w:rPr>
          <w:rFonts w:ascii="CG Omega" w:hAnsi="CG Omega"/>
          <w:b/>
          <w:sz w:val="48"/>
          <w:szCs w:val="48"/>
        </w:rPr>
        <w:t xml:space="preserve"> </w:t>
      </w:r>
      <w:r>
        <w:rPr>
          <w:rFonts w:ascii="CG Omega" w:hAnsi="CG Omega"/>
          <w:b/>
          <w:sz w:val="48"/>
          <w:szCs w:val="48"/>
        </w:rPr>
        <w:t>_________________</w:t>
      </w:r>
    </w:p>
    <w:p w14:paraId="79A3428E" w14:textId="77777777" w:rsidR="00FA0448" w:rsidRDefault="00FA0448" w:rsidP="00FA0448">
      <w:pPr>
        <w:spacing w:after="0"/>
        <w:jc w:val="both"/>
        <w:rPr>
          <w:rFonts w:ascii="CG Omega" w:hAnsi="CG Omega"/>
          <w:sz w:val="24"/>
          <w:szCs w:val="24"/>
        </w:rPr>
      </w:pPr>
    </w:p>
    <w:p w14:paraId="073D30B5" w14:textId="36DD412A" w:rsidR="00FA0448" w:rsidRPr="00175CD4" w:rsidRDefault="00FA0448" w:rsidP="00FA0448">
      <w:pPr>
        <w:spacing w:after="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DATE:            </w:t>
      </w:r>
      <w:r w:rsidR="000516DA">
        <w:rPr>
          <w:rFonts w:ascii="CG Omega" w:hAnsi="CG Omega"/>
          <w:sz w:val="24"/>
          <w:szCs w:val="24"/>
        </w:rPr>
        <w:tab/>
      </w:r>
      <w:r>
        <w:rPr>
          <w:rFonts w:ascii="CG Omega" w:hAnsi="CG Omega"/>
          <w:sz w:val="24"/>
          <w:szCs w:val="24"/>
        </w:rPr>
        <w:t>Date XX, 202</w:t>
      </w:r>
      <w:r w:rsidR="00135799">
        <w:rPr>
          <w:rFonts w:ascii="CG Omega" w:hAnsi="CG Omega"/>
          <w:sz w:val="24"/>
          <w:szCs w:val="24"/>
        </w:rPr>
        <w:t>5</w:t>
      </w:r>
    </w:p>
    <w:p w14:paraId="5182519D" w14:textId="77777777" w:rsidR="00FA0448" w:rsidRPr="003D508D" w:rsidRDefault="00FA0448" w:rsidP="00FA0448">
      <w:pPr>
        <w:spacing w:after="0"/>
        <w:ind w:left="1440" w:hanging="1440"/>
        <w:rPr>
          <w:rFonts w:ascii="CG Omega" w:hAnsi="CG Omega"/>
          <w:sz w:val="24"/>
          <w:szCs w:val="24"/>
        </w:rPr>
      </w:pPr>
      <w:r w:rsidRPr="003D508D">
        <w:rPr>
          <w:rFonts w:ascii="CG Omega" w:hAnsi="CG Omega"/>
          <w:sz w:val="24"/>
          <w:szCs w:val="24"/>
        </w:rPr>
        <w:t>CONTACT: </w:t>
      </w:r>
      <w:r w:rsidRPr="003D508D">
        <w:rPr>
          <w:rFonts w:ascii="CG Omega" w:hAnsi="CG Omega"/>
          <w:sz w:val="24"/>
          <w:szCs w:val="24"/>
        </w:rPr>
        <w:tab/>
        <w:t>Contact Name, Department, Phone Number</w:t>
      </w:r>
    </w:p>
    <w:p w14:paraId="05925036" w14:textId="0DDADE50" w:rsidR="00FA0448" w:rsidRPr="003D508D" w:rsidRDefault="00FA0448" w:rsidP="00FA0448">
      <w:pPr>
        <w:spacing w:after="0"/>
        <w:ind w:left="1440" w:hanging="1440"/>
        <w:rPr>
          <w:rFonts w:ascii="CG Omega" w:hAnsi="CG Omega"/>
          <w:sz w:val="24"/>
          <w:szCs w:val="24"/>
        </w:rPr>
      </w:pPr>
      <w:r w:rsidRPr="003D508D">
        <w:rPr>
          <w:rFonts w:ascii="CG Omega" w:hAnsi="CG Omega"/>
          <w:sz w:val="24"/>
          <w:szCs w:val="24"/>
        </w:rPr>
        <w:tab/>
      </w:r>
    </w:p>
    <w:p w14:paraId="591BCAAF" w14:textId="6BA501E7" w:rsidR="00FA0448" w:rsidRPr="003D508D" w:rsidRDefault="00FA0448" w:rsidP="00FA0448">
      <w:pPr>
        <w:spacing w:after="0"/>
        <w:jc w:val="center"/>
        <w:rPr>
          <w:rFonts w:ascii="CG Omega" w:hAnsi="CG Omega"/>
          <w:b/>
          <w:sz w:val="40"/>
          <w:szCs w:val="40"/>
        </w:rPr>
      </w:pPr>
      <w:r w:rsidRPr="003D508D">
        <w:rPr>
          <w:rFonts w:ascii="CG Omega" w:hAnsi="CG Omega"/>
          <w:b/>
          <w:sz w:val="40"/>
          <w:szCs w:val="40"/>
        </w:rPr>
        <w:t>CITY</w:t>
      </w:r>
      <w:r w:rsidR="00BE6F17">
        <w:rPr>
          <w:rFonts w:ascii="CG Omega" w:hAnsi="CG Omega"/>
          <w:b/>
          <w:sz w:val="40"/>
          <w:szCs w:val="40"/>
        </w:rPr>
        <w:t>/COUNTY</w:t>
      </w:r>
      <w:r w:rsidRPr="003D508D">
        <w:rPr>
          <w:rFonts w:ascii="CG Omega" w:hAnsi="CG Omega"/>
          <w:b/>
          <w:sz w:val="40"/>
          <w:szCs w:val="40"/>
        </w:rPr>
        <w:t xml:space="preserve"> OF ___________ CELEBRATES FINANCE PROFESSIONALS WEEK</w:t>
      </w:r>
    </w:p>
    <w:p w14:paraId="1A3B75B7" w14:textId="77777777" w:rsidR="00FA0448" w:rsidRPr="003D508D" w:rsidRDefault="00FA0448" w:rsidP="00FA0448">
      <w:pPr>
        <w:spacing w:after="0"/>
        <w:ind w:left="1440" w:hanging="1440"/>
        <w:rPr>
          <w:rFonts w:ascii="CG Omega" w:hAnsi="CG Omega"/>
          <w:sz w:val="40"/>
          <w:szCs w:val="40"/>
        </w:rPr>
      </w:pPr>
    </w:p>
    <w:p w14:paraId="761FB4A9" w14:textId="19CE3015" w:rsidR="00FA0448" w:rsidRPr="003D508D" w:rsidRDefault="00FA0448" w:rsidP="00FA0448">
      <w:pPr>
        <w:spacing w:after="0"/>
        <w:jc w:val="both"/>
        <w:rPr>
          <w:rFonts w:ascii="CG Omega" w:hAnsi="CG Omega"/>
          <w:sz w:val="24"/>
          <w:szCs w:val="24"/>
        </w:rPr>
      </w:pPr>
      <w:r w:rsidRPr="003D508D">
        <w:rPr>
          <w:rFonts w:ascii="CG Omega" w:hAnsi="CG Omega"/>
          <w:sz w:val="24"/>
          <w:szCs w:val="24"/>
        </w:rPr>
        <w:t>A</w:t>
      </w:r>
      <w:r>
        <w:rPr>
          <w:rFonts w:ascii="CG Omega" w:hAnsi="CG Omega"/>
          <w:sz w:val="24"/>
          <w:szCs w:val="24"/>
        </w:rPr>
        <w:t xml:space="preserve">n </w:t>
      </w:r>
      <w:r w:rsidR="00D26EE0">
        <w:rPr>
          <w:rFonts w:ascii="CG Omega" w:hAnsi="CG Omega"/>
          <w:sz w:val="24"/>
          <w:szCs w:val="24"/>
        </w:rPr>
        <w:t>official</w:t>
      </w:r>
      <w:r>
        <w:rPr>
          <w:rFonts w:ascii="CG Omega" w:hAnsi="CG Omega"/>
          <w:sz w:val="24"/>
          <w:szCs w:val="24"/>
        </w:rPr>
        <w:t xml:space="preserve"> p</w:t>
      </w:r>
      <w:r w:rsidRPr="003D508D">
        <w:rPr>
          <w:rFonts w:ascii="CG Omega" w:hAnsi="CG Omega"/>
          <w:sz w:val="24"/>
          <w:szCs w:val="24"/>
        </w:rPr>
        <w:t xml:space="preserve">roclamation, </w:t>
      </w:r>
      <w:r w:rsidR="00D26EE0">
        <w:rPr>
          <w:rFonts w:ascii="CG Omega" w:hAnsi="CG Omega"/>
          <w:sz w:val="24"/>
          <w:szCs w:val="24"/>
        </w:rPr>
        <w:t>from</w:t>
      </w:r>
      <w:r w:rsidRPr="003D508D">
        <w:rPr>
          <w:rFonts w:ascii="CG Omega" w:hAnsi="CG Omega"/>
          <w:sz w:val="24"/>
          <w:szCs w:val="24"/>
        </w:rPr>
        <w:t xml:space="preserve"> the City</w:t>
      </w:r>
      <w:r w:rsidR="00BE6F17">
        <w:rPr>
          <w:rFonts w:ascii="CG Omega" w:hAnsi="CG Omega"/>
          <w:sz w:val="24"/>
          <w:szCs w:val="24"/>
        </w:rPr>
        <w:t>/County</w:t>
      </w:r>
      <w:r w:rsidRPr="003D508D">
        <w:rPr>
          <w:rFonts w:ascii="CG Omega" w:hAnsi="CG Omega"/>
          <w:sz w:val="24"/>
          <w:szCs w:val="24"/>
        </w:rPr>
        <w:t xml:space="preserve"> of ________________, designates March </w:t>
      </w:r>
      <w:r w:rsidR="00DF30DF">
        <w:rPr>
          <w:rFonts w:ascii="CG Omega" w:hAnsi="CG Omega"/>
          <w:sz w:val="24"/>
          <w:szCs w:val="24"/>
        </w:rPr>
        <w:t>1</w:t>
      </w:r>
      <w:r w:rsidR="00135799">
        <w:rPr>
          <w:rFonts w:ascii="CG Omega" w:hAnsi="CG Omega"/>
          <w:sz w:val="24"/>
          <w:szCs w:val="24"/>
        </w:rPr>
        <w:t>7</w:t>
      </w:r>
      <w:r w:rsidR="00DF30DF">
        <w:rPr>
          <w:rFonts w:ascii="CG Omega" w:hAnsi="CG Omega"/>
          <w:sz w:val="24"/>
          <w:szCs w:val="24"/>
        </w:rPr>
        <w:t>-2</w:t>
      </w:r>
      <w:r w:rsidR="00135799">
        <w:rPr>
          <w:rFonts w:ascii="CG Omega" w:hAnsi="CG Omega"/>
          <w:sz w:val="24"/>
          <w:szCs w:val="24"/>
        </w:rPr>
        <w:t>1</w:t>
      </w:r>
      <w:r w:rsidRPr="003D508D">
        <w:rPr>
          <w:rFonts w:ascii="CG Omega" w:hAnsi="CG Omega"/>
          <w:sz w:val="24"/>
          <w:szCs w:val="24"/>
        </w:rPr>
        <w:t xml:space="preserve"> as “</w:t>
      </w:r>
      <w:r w:rsidR="00BE6F17">
        <w:rPr>
          <w:rFonts w:ascii="CG Omega" w:hAnsi="CG Omega"/>
          <w:sz w:val="24"/>
          <w:szCs w:val="24"/>
        </w:rPr>
        <w:t xml:space="preserve">Government </w:t>
      </w:r>
      <w:r w:rsidRPr="003D508D">
        <w:rPr>
          <w:rFonts w:ascii="CG Omega" w:hAnsi="CG Omega"/>
          <w:sz w:val="24"/>
          <w:szCs w:val="24"/>
        </w:rPr>
        <w:t>Finance Professionals Week.”</w:t>
      </w:r>
    </w:p>
    <w:p w14:paraId="3962A6AA" w14:textId="77777777" w:rsidR="00FA0448" w:rsidRPr="003D508D" w:rsidRDefault="00FA0448" w:rsidP="00FA0448">
      <w:pPr>
        <w:spacing w:after="0"/>
        <w:jc w:val="both"/>
        <w:rPr>
          <w:rFonts w:ascii="CG Omega" w:hAnsi="CG Omega"/>
          <w:sz w:val="24"/>
          <w:szCs w:val="24"/>
        </w:rPr>
      </w:pPr>
    </w:p>
    <w:p w14:paraId="18A0978F" w14:textId="25AAD8D8" w:rsidR="00FA0448" w:rsidRPr="003D508D" w:rsidRDefault="003475BD" w:rsidP="00FA0448">
      <w:pPr>
        <w:spacing w:after="0"/>
        <w:jc w:val="both"/>
        <w:rPr>
          <w:rFonts w:ascii="CG Omega" w:hAnsi="CG Omega"/>
          <w:sz w:val="24"/>
          <w:szCs w:val="24"/>
        </w:rPr>
      </w:pPr>
      <w:r w:rsidRPr="003D508D">
        <w:rPr>
          <w:rFonts w:ascii="CG Omega" w:hAnsi="CG Omega"/>
          <w:sz w:val="24"/>
          <w:szCs w:val="24"/>
        </w:rPr>
        <w:t xml:space="preserve">The </w:t>
      </w:r>
      <w:r>
        <w:rPr>
          <w:rFonts w:ascii="CG Omega" w:hAnsi="CG Omega"/>
          <w:sz w:val="24"/>
          <w:szCs w:val="24"/>
        </w:rPr>
        <w:t>p</w:t>
      </w:r>
      <w:r w:rsidRPr="003D508D">
        <w:rPr>
          <w:rFonts w:ascii="CG Omega" w:hAnsi="CG Omega"/>
          <w:sz w:val="24"/>
          <w:szCs w:val="24"/>
        </w:rPr>
        <w:t>roclamation</w:t>
      </w:r>
      <w:r w:rsidR="00FA0448">
        <w:rPr>
          <w:rFonts w:ascii="CG Omega" w:hAnsi="CG Omega"/>
          <w:sz w:val="24"/>
          <w:szCs w:val="24"/>
        </w:rPr>
        <w:t xml:space="preserve"> issued</w:t>
      </w:r>
      <w:r w:rsidR="00FA0448" w:rsidRPr="003D508D">
        <w:rPr>
          <w:rFonts w:ascii="CG Omega" w:hAnsi="CG Omega"/>
          <w:sz w:val="24"/>
          <w:szCs w:val="24"/>
        </w:rPr>
        <w:t xml:space="preserve"> Date XX, 20</w:t>
      </w:r>
      <w:r w:rsidR="00FA0448">
        <w:rPr>
          <w:rFonts w:ascii="CG Omega" w:hAnsi="CG Omega"/>
          <w:sz w:val="24"/>
          <w:szCs w:val="24"/>
        </w:rPr>
        <w:t>2</w:t>
      </w:r>
      <w:r w:rsidR="00DF30DF">
        <w:rPr>
          <w:rFonts w:ascii="CG Omega" w:hAnsi="CG Omega"/>
          <w:sz w:val="24"/>
          <w:szCs w:val="24"/>
        </w:rPr>
        <w:t>4</w:t>
      </w:r>
      <w:r w:rsidR="00FA0448">
        <w:rPr>
          <w:rFonts w:ascii="CG Omega" w:hAnsi="CG Omega"/>
          <w:sz w:val="24"/>
          <w:szCs w:val="24"/>
        </w:rPr>
        <w:t>,</w:t>
      </w:r>
      <w:r w:rsidR="00FA0448" w:rsidRPr="003D508D">
        <w:rPr>
          <w:rFonts w:ascii="CG Omega" w:hAnsi="CG Omega"/>
          <w:sz w:val="24"/>
          <w:szCs w:val="24"/>
        </w:rPr>
        <w:t xml:space="preserve"> extends appreciation to all </w:t>
      </w:r>
      <w:r w:rsidR="00BE6F17">
        <w:rPr>
          <w:rFonts w:ascii="CG Omega" w:hAnsi="CG Omega"/>
          <w:sz w:val="24"/>
          <w:szCs w:val="24"/>
        </w:rPr>
        <w:t xml:space="preserve">government </w:t>
      </w:r>
      <w:r w:rsidR="00FA0448" w:rsidRPr="003D508D">
        <w:rPr>
          <w:rFonts w:ascii="CG Omega" w:hAnsi="CG Omega"/>
          <w:sz w:val="24"/>
          <w:szCs w:val="24"/>
        </w:rPr>
        <w:t>finance professionals in the state of Florida and in the City</w:t>
      </w:r>
      <w:r w:rsidR="00BE6F17">
        <w:rPr>
          <w:rFonts w:ascii="CG Omega" w:hAnsi="CG Omega"/>
          <w:sz w:val="24"/>
          <w:szCs w:val="24"/>
        </w:rPr>
        <w:t>/County</w:t>
      </w:r>
      <w:r w:rsidR="00FA0448" w:rsidRPr="003D508D">
        <w:rPr>
          <w:rFonts w:ascii="CG Omega" w:hAnsi="CG Omega"/>
          <w:sz w:val="24"/>
          <w:szCs w:val="24"/>
        </w:rPr>
        <w:t xml:space="preserve"> of __________ and acknowledges their hard work, dedication and leadership.</w:t>
      </w:r>
    </w:p>
    <w:p w14:paraId="63E30D95" w14:textId="77777777" w:rsidR="00FA0448" w:rsidRPr="003D508D" w:rsidRDefault="00FA0448" w:rsidP="00FA0448">
      <w:pPr>
        <w:spacing w:after="0"/>
        <w:jc w:val="both"/>
        <w:rPr>
          <w:rFonts w:ascii="CG Omega" w:hAnsi="CG Omega"/>
          <w:sz w:val="24"/>
          <w:szCs w:val="24"/>
        </w:rPr>
      </w:pPr>
    </w:p>
    <w:p w14:paraId="44E36101" w14:textId="2D2E29ED" w:rsidR="00FA0448" w:rsidRDefault="00FA0448" w:rsidP="00FA0448">
      <w:pPr>
        <w:spacing w:after="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T</w:t>
      </w:r>
      <w:r w:rsidRPr="003D508D">
        <w:rPr>
          <w:rFonts w:ascii="CG Omega" w:hAnsi="CG Omega"/>
          <w:sz w:val="24"/>
          <w:szCs w:val="24"/>
        </w:rPr>
        <w:t>his</w:t>
      </w:r>
      <w:r w:rsidR="00E67225">
        <w:rPr>
          <w:rFonts w:ascii="CG Omega" w:hAnsi="CG Omega"/>
          <w:sz w:val="24"/>
          <w:szCs w:val="24"/>
        </w:rPr>
        <w:t xml:space="preserve"> </w:t>
      </w:r>
      <w:r w:rsidR="00BE6F17">
        <w:rPr>
          <w:rFonts w:ascii="CG Omega" w:hAnsi="CG Omega"/>
          <w:sz w:val="24"/>
          <w:szCs w:val="24"/>
        </w:rPr>
        <w:t xml:space="preserve">Government </w:t>
      </w:r>
      <w:r w:rsidRPr="003D508D">
        <w:rPr>
          <w:rFonts w:ascii="CG Omega" w:hAnsi="CG Omega"/>
          <w:sz w:val="24"/>
          <w:szCs w:val="24"/>
        </w:rPr>
        <w:t>Finance Professionals Week</w:t>
      </w:r>
      <w:r>
        <w:rPr>
          <w:rFonts w:ascii="CG Omega" w:hAnsi="CG Omega"/>
          <w:sz w:val="24"/>
          <w:szCs w:val="24"/>
        </w:rPr>
        <w:t xml:space="preserve"> is sponsored by t</w:t>
      </w:r>
      <w:r w:rsidRPr="003D508D">
        <w:rPr>
          <w:rFonts w:ascii="CG Omega" w:hAnsi="CG Omega"/>
          <w:sz w:val="24"/>
          <w:szCs w:val="24"/>
        </w:rPr>
        <w:t>he Florida Government Finance Officers Association (FGFOA)</w:t>
      </w:r>
      <w:r>
        <w:rPr>
          <w:rFonts w:ascii="CG Omega" w:hAnsi="CG Omega"/>
          <w:sz w:val="24"/>
          <w:szCs w:val="24"/>
        </w:rPr>
        <w:t>,</w:t>
      </w:r>
      <w:r w:rsidRPr="003D508D">
        <w:rPr>
          <w:rFonts w:ascii="CG Omega" w:hAnsi="CG Omega"/>
          <w:sz w:val="24"/>
          <w:szCs w:val="24"/>
        </w:rPr>
        <w:t xml:space="preserve"> a professional association founded in 1937 and serv</w:t>
      </w:r>
      <w:r>
        <w:rPr>
          <w:rFonts w:ascii="CG Omega" w:hAnsi="CG Omega"/>
          <w:sz w:val="24"/>
          <w:szCs w:val="24"/>
        </w:rPr>
        <w:t>ing</w:t>
      </w:r>
      <w:r w:rsidRPr="003D508D">
        <w:rPr>
          <w:rFonts w:ascii="CG Omega" w:hAnsi="CG Omega"/>
          <w:sz w:val="24"/>
          <w:szCs w:val="24"/>
        </w:rPr>
        <w:t xml:space="preserve"> more than </w:t>
      </w:r>
      <w:r>
        <w:rPr>
          <w:rFonts w:ascii="CG Omega" w:hAnsi="CG Omega"/>
          <w:sz w:val="24"/>
          <w:szCs w:val="24"/>
        </w:rPr>
        <w:t>3</w:t>
      </w:r>
      <w:r w:rsidRPr="003D508D">
        <w:rPr>
          <w:rFonts w:ascii="CG Omega" w:hAnsi="CG Omega"/>
          <w:sz w:val="24"/>
          <w:szCs w:val="24"/>
        </w:rPr>
        <w:t>,</w:t>
      </w:r>
      <w:r>
        <w:rPr>
          <w:rFonts w:ascii="CG Omega" w:hAnsi="CG Omega"/>
          <w:sz w:val="24"/>
          <w:szCs w:val="24"/>
        </w:rPr>
        <w:t>3</w:t>
      </w:r>
      <w:r w:rsidRPr="003D508D">
        <w:rPr>
          <w:rFonts w:ascii="CG Omega" w:hAnsi="CG Omega"/>
          <w:sz w:val="24"/>
          <w:szCs w:val="24"/>
        </w:rPr>
        <w:t xml:space="preserve">00 professionals from state, county and city governments, school districts, colleges and universities, special districts, and private firms. </w:t>
      </w:r>
    </w:p>
    <w:p w14:paraId="319E3DCE" w14:textId="77777777" w:rsidR="00FA0448" w:rsidRDefault="00FA0448" w:rsidP="00FA0448">
      <w:pPr>
        <w:spacing w:after="0"/>
        <w:jc w:val="both"/>
        <w:rPr>
          <w:rFonts w:ascii="CG Omega" w:hAnsi="CG Omega"/>
          <w:sz w:val="24"/>
          <w:szCs w:val="24"/>
        </w:rPr>
      </w:pPr>
    </w:p>
    <w:p w14:paraId="3FFED9C8" w14:textId="5F5EE40E" w:rsidR="00FA0448" w:rsidRDefault="00FA0448" w:rsidP="00FA0448">
      <w:pPr>
        <w:spacing w:after="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“This is a wonderful opportunity to showcase the talents of many professionals who are generally not in the public eye,” said FGFOA President </w:t>
      </w:r>
      <w:r w:rsidR="00C25A08">
        <w:rPr>
          <w:rFonts w:ascii="CG Omega" w:hAnsi="CG Omega"/>
          <w:sz w:val="24"/>
          <w:szCs w:val="24"/>
        </w:rPr>
        <w:t>Rip Colvin</w:t>
      </w:r>
      <w:r>
        <w:rPr>
          <w:rFonts w:ascii="CG Omega" w:hAnsi="CG Omega"/>
          <w:sz w:val="24"/>
          <w:szCs w:val="24"/>
        </w:rPr>
        <w:t xml:space="preserve">. “We offer congratulations to all of the </w:t>
      </w:r>
      <w:r w:rsidR="00BE6F17">
        <w:rPr>
          <w:rFonts w:ascii="CG Omega" w:hAnsi="CG Omega"/>
          <w:sz w:val="24"/>
          <w:szCs w:val="24"/>
        </w:rPr>
        <w:t xml:space="preserve">government </w:t>
      </w:r>
      <w:r>
        <w:rPr>
          <w:rFonts w:ascii="CG Omega" w:hAnsi="CG Omega"/>
          <w:sz w:val="24"/>
          <w:szCs w:val="24"/>
        </w:rPr>
        <w:t>finance professionals throughout the state of Florida as we celebrate their accomplishments.”</w:t>
      </w:r>
    </w:p>
    <w:p w14:paraId="21DF7C89" w14:textId="77777777" w:rsidR="00FA0448" w:rsidRDefault="00FA0448" w:rsidP="00FA0448">
      <w:pPr>
        <w:spacing w:after="0"/>
        <w:jc w:val="both"/>
        <w:rPr>
          <w:rFonts w:ascii="CG Omega" w:hAnsi="CG Omega"/>
          <w:sz w:val="24"/>
          <w:szCs w:val="24"/>
        </w:rPr>
      </w:pPr>
    </w:p>
    <w:p w14:paraId="3BEC102A" w14:textId="23C3EC0A" w:rsidR="00FA0448" w:rsidRDefault="00FA0448" w:rsidP="00FA0448">
      <w:pPr>
        <w:spacing w:after="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T</w:t>
      </w:r>
      <w:r w:rsidRPr="003D508D">
        <w:rPr>
          <w:rFonts w:ascii="CG Omega" w:hAnsi="CG Omega"/>
          <w:sz w:val="24"/>
          <w:szCs w:val="24"/>
        </w:rPr>
        <w:t xml:space="preserve">he FGFOA is dedicated to being </w:t>
      </w:r>
      <w:r>
        <w:rPr>
          <w:rFonts w:ascii="CG Omega" w:hAnsi="CG Omega"/>
          <w:sz w:val="24"/>
          <w:szCs w:val="24"/>
        </w:rPr>
        <w:t>a</w:t>
      </w:r>
      <w:r w:rsidRPr="003D508D">
        <w:rPr>
          <w:rFonts w:ascii="CG Omega" w:hAnsi="CG Omega"/>
          <w:sz w:val="24"/>
          <w:szCs w:val="24"/>
        </w:rPr>
        <w:t xml:space="preserve"> professional resource by providing opportunities through education, networking, leadership and information</w:t>
      </w:r>
      <w:r>
        <w:rPr>
          <w:rFonts w:ascii="CG Omega" w:hAnsi="CG Omega"/>
          <w:sz w:val="24"/>
          <w:szCs w:val="24"/>
        </w:rPr>
        <w:t xml:space="preserve">. The week </w:t>
      </w:r>
      <w:r w:rsidRPr="003D508D">
        <w:rPr>
          <w:rFonts w:ascii="CG Omega" w:hAnsi="CG Omega"/>
          <w:sz w:val="24"/>
          <w:szCs w:val="24"/>
        </w:rPr>
        <w:t xml:space="preserve">sponsored by the FGFOA and all of its member governmental organizations, is a weeklong series of activities aimed at recognizing </w:t>
      </w:r>
      <w:r w:rsidR="00BE6F17">
        <w:rPr>
          <w:rFonts w:ascii="CG Omega" w:hAnsi="CG Omega"/>
          <w:sz w:val="24"/>
          <w:szCs w:val="24"/>
        </w:rPr>
        <w:t xml:space="preserve">government </w:t>
      </w:r>
      <w:r w:rsidRPr="003D508D">
        <w:rPr>
          <w:rFonts w:ascii="CG Omega" w:hAnsi="CG Omega"/>
          <w:sz w:val="24"/>
          <w:szCs w:val="24"/>
        </w:rPr>
        <w:t xml:space="preserve">finance professionals and the vital services that they provide to our state and </w:t>
      </w:r>
      <w:r w:rsidR="00BE6F17">
        <w:rPr>
          <w:rFonts w:ascii="CG Omega" w:hAnsi="CG Omega"/>
          <w:sz w:val="24"/>
          <w:szCs w:val="24"/>
        </w:rPr>
        <w:t xml:space="preserve">to </w:t>
      </w:r>
      <w:r w:rsidRPr="003D508D">
        <w:rPr>
          <w:rFonts w:ascii="CG Omega" w:hAnsi="CG Omega"/>
          <w:sz w:val="24"/>
          <w:szCs w:val="24"/>
        </w:rPr>
        <w:t>our communit</w:t>
      </w:r>
      <w:r w:rsidR="00BE6F17">
        <w:rPr>
          <w:rFonts w:ascii="CG Omega" w:hAnsi="CG Omega"/>
          <w:sz w:val="24"/>
          <w:szCs w:val="24"/>
        </w:rPr>
        <w:t>ies</w:t>
      </w:r>
      <w:r>
        <w:rPr>
          <w:rFonts w:ascii="CG Omega" w:hAnsi="CG Omega"/>
          <w:sz w:val="24"/>
          <w:szCs w:val="24"/>
        </w:rPr>
        <w:t>.</w:t>
      </w:r>
    </w:p>
    <w:p w14:paraId="628D8C26" w14:textId="77777777" w:rsidR="00FA0448" w:rsidRDefault="00FA0448" w:rsidP="00FA0448">
      <w:pPr>
        <w:spacing w:after="0"/>
        <w:jc w:val="both"/>
        <w:rPr>
          <w:rFonts w:ascii="CG Omega" w:hAnsi="CG Omega"/>
          <w:sz w:val="24"/>
          <w:szCs w:val="24"/>
        </w:rPr>
      </w:pPr>
    </w:p>
    <w:p w14:paraId="0B66E40D" w14:textId="60F49766" w:rsidR="00FA0448" w:rsidRPr="00C25A08" w:rsidRDefault="00FA0448" w:rsidP="00FA0448">
      <w:pPr>
        <w:spacing w:after="0" w:line="240" w:lineRule="auto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“</w:t>
      </w:r>
      <w:r w:rsidRPr="00422DBB">
        <w:rPr>
          <w:rFonts w:ascii="CG Omega" w:hAnsi="CG Omega"/>
          <w:sz w:val="24"/>
          <w:szCs w:val="24"/>
        </w:rPr>
        <w:t>The professional finance officer’s knowledge, integrity and dedication make certain that funds entrusted to government are properly budgeted, disbursed and accounted for</w:t>
      </w:r>
      <w:r>
        <w:rPr>
          <w:rFonts w:ascii="CG Omega" w:hAnsi="CG Omega"/>
          <w:sz w:val="24"/>
          <w:szCs w:val="24"/>
        </w:rPr>
        <w:t xml:space="preserve">,” </w:t>
      </w:r>
      <w:r w:rsidR="00C25A08">
        <w:rPr>
          <w:rFonts w:ascii="CG Omega" w:hAnsi="CG Omega"/>
          <w:sz w:val="24"/>
          <w:szCs w:val="24"/>
        </w:rPr>
        <w:t>President Colvin</w:t>
      </w:r>
      <w:r>
        <w:rPr>
          <w:rFonts w:ascii="CG Omega" w:hAnsi="CG Omega"/>
          <w:sz w:val="24"/>
          <w:szCs w:val="24"/>
        </w:rPr>
        <w:t xml:space="preserve"> said. </w:t>
      </w:r>
      <w:r w:rsidR="003475BD">
        <w:rPr>
          <w:rFonts w:ascii="CG Omega" w:hAnsi="CG Omega"/>
          <w:sz w:val="24"/>
          <w:szCs w:val="24"/>
        </w:rPr>
        <w:t>“</w:t>
      </w:r>
      <w:r w:rsidR="003475BD" w:rsidRPr="00422DBB">
        <w:rPr>
          <w:rFonts w:ascii="CG Omega" w:hAnsi="CG Omega"/>
          <w:sz w:val="24"/>
          <w:szCs w:val="24"/>
        </w:rPr>
        <w:t>This</w:t>
      </w:r>
      <w:r>
        <w:rPr>
          <w:rFonts w:ascii="CG Omega" w:hAnsi="CG Omega"/>
          <w:sz w:val="24"/>
          <w:szCs w:val="24"/>
        </w:rPr>
        <w:t xml:space="preserve"> </w:t>
      </w:r>
      <w:r w:rsidRPr="00422DBB">
        <w:rPr>
          <w:rFonts w:ascii="CG Omega" w:hAnsi="CG Omega"/>
          <w:sz w:val="24"/>
          <w:szCs w:val="24"/>
        </w:rPr>
        <w:t>accountability is a key ingredient to ensure people’s faith in government</w:t>
      </w:r>
      <w:r>
        <w:rPr>
          <w:rFonts w:ascii="CG Omega" w:hAnsi="CG Omega"/>
          <w:sz w:val="24"/>
          <w:szCs w:val="24"/>
        </w:rPr>
        <w:t>.”</w:t>
      </w:r>
    </w:p>
    <w:sectPr w:rsidR="00FA0448" w:rsidRPr="00C25A08" w:rsidSect="00BE6F17">
      <w:footerReference w:type="default" r:id="rId7"/>
      <w:pgSz w:w="12240" w:h="15840"/>
      <w:pgMar w:top="144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D675B" w14:textId="77777777" w:rsidR="00107B27" w:rsidRDefault="00107B27">
      <w:pPr>
        <w:spacing w:after="0" w:line="240" w:lineRule="auto"/>
      </w:pPr>
      <w:r>
        <w:separator/>
      </w:r>
    </w:p>
  </w:endnote>
  <w:endnote w:type="continuationSeparator" w:id="0">
    <w:p w14:paraId="3A744E35" w14:textId="77777777" w:rsidR="00107B27" w:rsidRDefault="0010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09472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C420B5" w14:textId="77777777" w:rsidR="00DF30DF" w:rsidRDefault="005C7CD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  <w:r w:rsidRPr="007C4DC1">
          <w:rPr>
            <w:rFonts w:ascii="CG Omega" w:hAnsi="CG Omega"/>
          </w:rPr>
          <w:t xml:space="preserve">| </w:t>
        </w:r>
        <w:r w:rsidRPr="007C4DC1">
          <w:rPr>
            <w:rFonts w:ascii="CG Omega" w:hAnsi="CG Omega"/>
            <w:color w:val="7F7F7F" w:themeColor="background1" w:themeShade="7F"/>
            <w:spacing w:val="60"/>
          </w:rPr>
          <w:t>Page</w:t>
        </w:r>
      </w:p>
    </w:sdtContent>
  </w:sdt>
  <w:p w14:paraId="612798EB" w14:textId="77777777" w:rsidR="00DF30DF" w:rsidRDefault="00DF3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6D812" w14:textId="77777777" w:rsidR="00107B27" w:rsidRDefault="00107B27">
      <w:pPr>
        <w:spacing w:after="0" w:line="240" w:lineRule="auto"/>
      </w:pPr>
      <w:r>
        <w:separator/>
      </w:r>
    </w:p>
  </w:footnote>
  <w:footnote w:type="continuationSeparator" w:id="0">
    <w:p w14:paraId="7534461D" w14:textId="77777777" w:rsidR="00107B27" w:rsidRDefault="00107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F3EE9"/>
    <w:multiLevelType w:val="hybridMultilevel"/>
    <w:tmpl w:val="6352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E6A3C"/>
    <w:multiLevelType w:val="hybridMultilevel"/>
    <w:tmpl w:val="9520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02578"/>
    <w:multiLevelType w:val="hybridMultilevel"/>
    <w:tmpl w:val="3BA0B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41350">
    <w:abstractNumId w:val="0"/>
  </w:num>
  <w:num w:numId="2" w16cid:durableId="1640841508">
    <w:abstractNumId w:val="1"/>
  </w:num>
  <w:num w:numId="3" w16cid:durableId="1612933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48"/>
    <w:rsid w:val="000516DA"/>
    <w:rsid w:val="0008350B"/>
    <w:rsid w:val="000D2B3C"/>
    <w:rsid w:val="00107B27"/>
    <w:rsid w:val="00125048"/>
    <w:rsid w:val="00135799"/>
    <w:rsid w:val="00330E7C"/>
    <w:rsid w:val="003475BD"/>
    <w:rsid w:val="005C7CDC"/>
    <w:rsid w:val="00784140"/>
    <w:rsid w:val="00BE6F17"/>
    <w:rsid w:val="00C25A08"/>
    <w:rsid w:val="00CC13BA"/>
    <w:rsid w:val="00D26EE0"/>
    <w:rsid w:val="00DF30DF"/>
    <w:rsid w:val="00E34A1E"/>
    <w:rsid w:val="00E67225"/>
    <w:rsid w:val="00FA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4978"/>
  <w15:chartTrackingRefBased/>
  <w15:docId w15:val="{70615631-ECBE-406D-A6CF-9476AC0C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448"/>
  </w:style>
  <w:style w:type="paragraph" w:styleId="Heading1">
    <w:name w:val="heading 1"/>
    <w:basedOn w:val="Normal"/>
    <w:next w:val="Normal"/>
    <w:link w:val="Heading1Char"/>
    <w:qFormat/>
    <w:rsid w:val="00FA04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4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0448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4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FA044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A0448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A0448"/>
    <w:rPr>
      <w:rFonts w:ascii="Century Gothic" w:eastAsia="Century Gothic" w:hAnsi="Century Gothic" w:cs="Century Gothic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A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448"/>
  </w:style>
  <w:style w:type="paragraph" w:styleId="BalloonText">
    <w:name w:val="Balloon Text"/>
    <w:basedOn w:val="Normal"/>
    <w:link w:val="BalloonTextChar"/>
    <w:uiPriority w:val="99"/>
    <w:semiHidden/>
    <w:unhideWhenUsed/>
    <w:rsid w:val="00347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Irby</dc:creator>
  <cp:keywords/>
  <dc:description/>
  <cp:lastModifiedBy>Jill Walker</cp:lastModifiedBy>
  <cp:revision>7</cp:revision>
  <cp:lastPrinted>2019-12-16T16:16:00Z</cp:lastPrinted>
  <dcterms:created xsi:type="dcterms:W3CDTF">2021-11-08T16:06:00Z</dcterms:created>
  <dcterms:modified xsi:type="dcterms:W3CDTF">2024-10-28T16:26:00Z</dcterms:modified>
</cp:coreProperties>
</file>